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B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МБОУ «СОШ с</w:t>
      </w:r>
      <w:proofErr w:type="gramStart"/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тарые Бурасы</w:t>
      </w:r>
    </w:p>
    <w:p w:rsidR="00BA4FD5" w:rsidRDefault="00BA4FD5" w:rsidP="00B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Базарно-Карабулакского муниципального района</w:t>
      </w:r>
    </w:p>
    <w:p w:rsidR="00BA4FD5" w:rsidRPr="00E44372" w:rsidRDefault="00BA4FD5" w:rsidP="00B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области» </w:t>
      </w:r>
    </w:p>
    <w:p w:rsidR="00BA4FD5" w:rsidRPr="00E44372" w:rsidRDefault="00BA4FD5" w:rsidP="00BA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FD5" w:rsidRPr="00E44372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ЛАН-ГРАФИК </w:t>
      </w:r>
    </w:p>
    <w:p w:rsidR="00BA4FD5" w:rsidRDefault="00BA4FD5" w:rsidP="00BA4F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FD5">
        <w:rPr>
          <w:rFonts w:ascii="Times New Roman" w:hAnsi="Times New Roman" w:cs="Times New Roman"/>
          <w:b/>
          <w:sz w:val="32"/>
          <w:szCs w:val="32"/>
        </w:rPr>
        <w:t xml:space="preserve">методического сопровождения </w:t>
      </w:r>
    </w:p>
    <w:p w:rsidR="00BA4FD5" w:rsidRPr="00BA4FD5" w:rsidRDefault="00BA4FD5" w:rsidP="00BA4F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4FD5">
        <w:rPr>
          <w:rFonts w:ascii="Times New Roman" w:hAnsi="Times New Roman" w:cs="Times New Roman"/>
          <w:b/>
          <w:sz w:val="32"/>
          <w:szCs w:val="32"/>
        </w:rPr>
        <w:t>введения ФГОС ООО</w:t>
      </w:r>
      <w:r w:rsidRPr="00BA4F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A4FD5" w:rsidRPr="00BA4FD5" w:rsidRDefault="00BA4FD5" w:rsidP="00BA4FD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F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4D39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2013-2014 </w:t>
      </w:r>
      <w:r w:rsidRPr="00BA4FD5"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 w:rsidR="00C24D39">
        <w:rPr>
          <w:rFonts w:ascii="Times New Roman" w:eastAsia="Times New Roman" w:hAnsi="Times New Roman" w:cs="Times New Roman"/>
          <w:b/>
          <w:sz w:val="32"/>
          <w:szCs w:val="32"/>
        </w:rPr>
        <w:t>.г.</w:t>
      </w: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D5" w:rsidRDefault="00BA4FD5" w:rsidP="0058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A4FD5" w:rsidSect="00582F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289E" w:rsidRPr="00582FD2" w:rsidRDefault="000B289E" w:rsidP="0058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5"/>
        <w:gridCol w:w="2080"/>
        <w:gridCol w:w="2168"/>
        <w:gridCol w:w="1296"/>
      </w:tblGrid>
      <w:tr w:rsidR="00582FD2" w:rsidRPr="00582FD2" w:rsidTr="004C28F7">
        <w:tc>
          <w:tcPr>
            <w:tcW w:w="5655" w:type="dxa"/>
          </w:tcPr>
          <w:p w:rsidR="00582FD2" w:rsidRPr="00582FD2" w:rsidRDefault="00582FD2" w:rsidP="00582FD2">
            <w:pPr>
              <w:pStyle w:val="a3"/>
              <w:spacing w:after="0"/>
              <w:ind w:left="0"/>
            </w:pPr>
            <w:r w:rsidRPr="00582FD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80" w:type="dxa"/>
          </w:tcPr>
          <w:p w:rsidR="00582FD2" w:rsidRPr="00582FD2" w:rsidRDefault="00582FD2" w:rsidP="00C610C8">
            <w:pPr>
              <w:pStyle w:val="a3"/>
              <w:spacing w:after="0"/>
              <w:ind w:left="0"/>
            </w:pPr>
            <w:r w:rsidRPr="00582FD2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68" w:type="dxa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b/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>Продукт</w:t>
            </w:r>
          </w:p>
        </w:tc>
        <w:tc>
          <w:tcPr>
            <w:tcW w:w="1296" w:type="dxa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b/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 xml:space="preserve">  Сроки</w:t>
            </w:r>
          </w:p>
        </w:tc>
      </w:tr>
      <w:tr w:rsidR="00582FD2" w:rsidRPr="00582FD2" w:rsidTr="00C610C8">
        <w:tc>
          <w:tcPr>
            <w:tcW w:w="11199" w:type="dxa"/>
            <w:gridSpan w:val="4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b/>
                <w:sz w:val="20"/>
                <w:szCs w:val="20"/>
              </w:rPr>
              <w:t>1. Мониторинг информированности участников образовательного процесса о структуре и содержании ФГОС ООО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1.Проведение мониторинга информированности участников образовательного процесса о структуре и содержании ФГОС ООО</w:t>
            </w:r>
          </w:p>
        </w:tc>
        <w:tc>
          <w:tcPr>
            <w:tcW w:w="2080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зам. 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582FD2" w:rsidRPr="00582FD2" w:rsidRDefault="00582FD2" w:rsidP="00582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Результат мониторинга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</w:t>
            </w:r>
            <w:r w:rsidR="00582FD2" w:rsidRPr="000B289E">
              <w:rPr>
                <w:sz w:val="20"/>
                <w:szCs w:val="20"/>
              </w:rPr>
              <w:t>арт,</w:t>
            </w:r>
          </w:p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май</w:t>
            </w:r>
          </w:p>
        </w:tc>
      </w:tr>
      <w:tr w:rsidR="00582FD2" w:rsidRPr="00582FD2" w:rsidTr="00C610C8">
        <w:tc>
          <w:tcPr>
            <w:tcW w:w="11199" w:type="dxa"/>
            <w:gridSpan w:val="4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b/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>2. Информационно – просветительская работа педагогами и родителями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2. 1Размещение на школьном сайте нормативно-правовой документации и рекомендаций по переходу на ФГОС ООО. </w:t>
            </w:r>
          </w:p>
        </w:tc>
        <w:tc>
          <w:tcPr>
            <w:tcW w:w="2080" w:type="dxa"/>
          </w:tcPr>
          <w:p w:rsidR="00582FD2" w:rsidRPr="00582FD2" w:rsidRDefault="000F5069" w:rsidP="00582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F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а школьный сайт   </w:t>
            </w:r>
            <w:proofErr w:type="gramEnd"/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Нормативно-правовые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ф</w:t>
            </w:r>
            <w:r w:rsidR="00582FD2" w:rsidRPr="000B289E">
              <w:rPr>
                <w:sz w:val="20"/>
                <w:szCs w:val="20"/>
              </w:rPr>
              <w:t>евраль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0F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  <w:r w:rsidRPr="00582F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Создание рабочей группы по вопросам просветительской работы с педагогами  и родителями МОУ </w:t>
            </w:r>
            <w:r w:rsidR="000F5069">
              <w:rPr>
                <w:rFonts w:ascii="Times New Roman" w:hAnsi="Times New Roman" w:cs="Times New Roman"/>
                <w:noProof/>
                <w:sz w:val="20"/>
                <w:szCs w:val="20"/>
              </w:rPr>
              <w:t>«СОШ с.Старые Бурасы»</w:t>
            </w:r>
            <w:r w:rsidRPr="00582F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 рамках подготовки к работе в соответствии с ФГОС ООО.</w:t>
            </w:r>
          </w:p>
        </w:tc>
        <w:tc>
          <w:tcPr>
            <w:tcW w:w="2080" w:type="dxa"/>
          </w:tcPr>
          <w:p w:rsidR="00582FD2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2FD2">
              <w:rPr>
                <w:rFonts w:ascii="Times New Roman" w:hAnsi="Times New Roman" w:cs="Times New Roman"/>
                <w:sz w:val="20"/>
                <w:szCs w:val="20"/>
              </w:rPr>
              <w:t>ам. директора по УВР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Приказ о создании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рабочей группы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ф</w:t>
            </w:r>
            <w:r w:rsidR="00582FD2" w:rsidRPr="000B289E">
              <w:rPr>
                <w:sz w:val="20"/>
                <w:szCs w:val="20"/>
              </w:rPr>
              <w:t>евраль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2.3. Знакомство с </w:t>
            </w:r>
            <w:r w:rsidRPr="00582FD2">
              <w:rPr>
                <w:rFonts w:ascii="Times New Roman" w:hAnsi="Times New Roman" w:cs="Times New Roman"/>
                <w:bCs/>
                <w:sz w:val="20"/>
                <w:szCs w:val="20"/>
              </w:rPr>
              <w:t>ФГОС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 и примерными образовательными программами </w:t>
            </w:r>
            <w:r w:rsidRPr="00582FD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основного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D2">
              <w:rPr>
                <w:rFonts w:ascii="Times New Roman" w:hAnsi="Times New Roman" w:cs="Times New Roman"/>
                <w:bCs/>
                <w:sz w:val="20"/>
                <w:szCs w:val="20"/>
              </w:rPr>
              <w:t>общего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D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ШМО.</w:t>
            </w:r>
          </w:p>
        </w:tc>
        <w:tc>
          <w:tcPr>
            <w:tcW w:w="2080" w:type="dxa"/>
          </w:tcPr>
          <w:p w:rsidR="00582FD2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82FD2">
              <w:rPr>
                <w:rFonts w:ascii="Times New Roman" w:hAnsi="Times New Roman" w:cs="Times New Roman"/>
                <w:sz w:val="20"/>
                <w:szCs w:val="20"/>
              </w:rPr>
              <w:t>редседатели ШМО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ресурсного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обеспечения,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сравнительная  таблица</w:t>
            </w:r>
          </w:p>
        </w:tc>
        <w:tc>
          <w:tcPr>
            <w:tcW w:w="1296" w:type="dxa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март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582FD2"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Нормативно-правовое регулирование взаимоотношений  с педагогами и родителями по переходу ОУ на ФГОС ООО</w:t>
            </w:r>
          </w:p>
        </w:tc>
        <w:tc>
          <w:tcPr>
            <w:tcW w:w="2080" w:type="dxa"/>
          </w:tcPr>
          <w:p w:rsidR="00582FD2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2FD2">
              <w:rPr>
                <w:rFonts w:ascii="Times New Roman" w:hAnsi="Times New Roman" w:cs="Times New Roman"/>
                <w:sz w:val="20"/>
                <w:szCs w:val="20"/>
              </w:rPr>
              <w:t>иректор школы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Приказы,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акты, 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март</w:t>
            </w:r>
            <w:r w:rsidR="00582FD2" w:rsidRPr="000B289E">
              <w:rPr>
                <w:sz w:val="20"/>
                <w:szCs w:val="20"/>
              </w:rPr>
              <w:t>-</w:t>
            </w:r>
          </w:p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август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2.5. Педагогический совет МОУ </w:t>
            </w:r>
            <w:r w:rsidR="000F5069">
              <w:rPr>
                <w:rFonts w:ascii="Times New Roman" w:hAnsi="Times New Roman" w:cs="Times New Roman"/>
                <w:noProof/>
                <w:sz w:val="20"/>
                <w:szCs w:val="20"/>
              </w:rPr>
              <w:t>«СОШ с.Старые Бурасы»</w:t>
            </w:r>
            <w:r w:rsidR="000F5069" w:rsidRPr="00582F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по теме: «Духовно – нравственное воспитание всех участников образовательного процесса как ключевое требование ФГОС - 2</w:t>
            </w:r>
            <w:r w:rsidRPr="00582F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:rsidR="00582FD2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2FD2">
              <w:rPr>
                <w:rFonts w:ascii="Times New Roman" w:hAnsi="Times New Roman" w:cs="Times New Roman"/>
                <w:sz w:val="20"/>
                <w:szCs w:val="20"/>
              </w:rPr>
              <w:t>иректор школы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Решение ПС</w:t>
            </w:r>
          </w:p>
        </w:tc>
        <w:tc>
          <w:tcPr>
            <w:tcW w:w="1296" w:type="dxa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март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  <w:r w:rsidRPr="00582FD2">
              <w:rPr>
                <w:rStyle w:val="FontStyle49"/>
              </w:rPr>
              <w:t>Общешкольное родительское собрание  для выпускников 4 классов «Подготовка к введению и переходу на ФГОС ООО».</w:t>
            </w:r>
          </w:p>
        </w:tc>
        <w:tc>
          <w:tcPr>
            <w:tcW w:w="2080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Модель выпускника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2 ступени обучения.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 xml:space="preserve"> март</w:t>
            </w:r>
          </w:p>
        </w:tc>
      </w:tr>
      <w:tr w:rsidR="00582FD2" w:rsidRPr="00582FD2" w:rsidTr="00C610C8">
        <w:tc>
          <w:tcPr>
            <w:tcW w:w="11199" w:type="dxa"/>
            <w:gridSpan w:val="4"/>
          </w:tcPr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>3. Повышение квалификации педагогов в соответствии с ФГОС ООО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3.1. Составление заявок на прохождение курсов для подготовки педагогов  и администрации по переходу на ФГОС</w:t>
            </w:r>
          </w:p>
        </w:tc>
        <w:tc>
          <w:tcPr>
            <w:tcW w:w="2080" w:type="dxa"/>
          </w:tcPr>
          <w:p w:rsidR="00582FD2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>ектора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январь</w:t>
            </w:r>
          </w:p>
        </w:tc>
      </w:tr>
      <w:tr w:rsidR="00582FD2" w:rsidRPr="00582FD2" w:rsidTr="004C28F7">
        <w:tc>
          <w:tcPr>
            <w:tcW w:w="5655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3.2. Размещение на школьном сайте методических рекомендаций по переходу на ФГОС ООО.</w:t>
            </w:r>
          </w:p>
        </w:tc>
        <w:tc>
          <w:tcPr>
            <w:tcW w:w="2080" w:type="dxa"/>
          </w:tcPr>
          <w:p w:rsidR="00582FD2" w:rsidRPr="00582FD2" w:rsidRDefault="000F5069" w:rsidP="004C2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>тветственный за школьный</w:t>
            </w:r>
          </w:p>
          <w:p w:rsidR="00582FD2" w:rsidRPr="00582FD2" w:rsidRDefault="004C28F7" w:rsidP="004C28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2FD2" w:rsidRPr="00582FD2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</w:p>
        </w:tc>
        <w:tc>
          <w:tcPr>
            <w:tcW w:w="2168" w:type="dxa"/>
          </w:tcPr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Презентации, конспекты </w:t>
            </w:r>
          </w:p>
          <w:p w:rsidR="00582FD2" w:rsidRPr="00582FD2" w:rsidRDefault="00582FD2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уроков, классных часов и др.</w:t>
            </w:r>
          </w:p>
        </w:tc>
        <w:tc>
          <w:tcPr>
            <w:tcW w:w="1296" w:type="dxa"/>
          </w:tcPr>
          <w:p w:rsidR="00582FD2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ф</w:t>
            </w:r>
            <w:r w:rsidR="00582FD2" w:rsidRPr="000B289E">
              <w:rPr>
                <w:sz w:val="20"/>
                <w:szCs w:val="20"/>
              </w:rPr>
              <w:t>евраль-</w:t>
            </w:r>
          </w:p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582FD2" w:rsidRPr="000B289E" w:rsidRDefault="00582FD2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май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pStyle w:val="a3"/>
              <w:spacing w:after="0"/>
              <w:ind w:left="0"/>
            </w:pPr>
            <w:r w:rsidRPr="00582FD2">
              <w:rPr>
                <w:sz w:val="20"/>
                <w:szCs w:val="20"/>
              </w:rPr>
              <w:t>3.3. Организация обратной связи на школьном сайте по проблемным вопросам введения ФГОС ООО.</w:t>
            </w:r>
          </w:p>
        </w:tc>
        <w:tc>
          <w:tcPr>
            <w:tcW w:w="2080" w:type="dxa"/>
          </w:tcPr>
          <w:p w:rsidR="004C28F7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28F7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28F7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4C28F7">
              <w:rPr>
                <w:rFonts w:ascii="Times New Roman" w:hAnsi="Times New Roman" w:cs="Times New Roman"/>
                <w:sz w:val="20"/>
                <w:szCs w:val="20"/>
              </w:rPr>
              <w:t>ектора</w:t>
            </w:r>
            <w:r w:rsidR="004C28F7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168" w:type="dxa"/>
          </w:tcPr>
          <w:p w:rsidR="004C28F7" w:rsidRPr="00582FD2" w:rsidRDefault="004C28F7" w:rsidP="000B2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  <w:p w:rsidR="004C28F7" w:rsidRPr="00582FD2" w:rsidRDefault="004C28F7" w:rsidP="000B2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ответов</w:t>
            </w:r>
          </w:p>
        </w:tc>
        <w:tc>
          <w:tcPr>
            <w:tcW w:w="1296" w:type="dxa"/>
          </w:tcPr>
          <w:p w:rsidR="004C28F7" w:rsidRDefault="00D7253B" w:rsidP="000B289E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 xml:space="preserve"> в</w:t>
            </w:r>
            <w:r w:rsidR="004C28F7" w:rsidRPr="000B289E">
              <w:rPr>
                <w:sz w:val="20"/>
                <w:szCs w:val="20"/>
              </w:rPr>
              <w:t xml:space="preserve"> течение всего периода</w:t>
            </w:r>
            <w:r w:rsidR="00BD0668">
              <w:rPr>
                <w:sz w:val="20"/>
                <w:szCs w:val="20"/>
              </w:rPr>
              <w:t xml:space="preserve"> </w:t>
            </w:r>
          </w:p>
          <w:p w:rsidR="00BD0668" w:rsidRPr="000B289E" w:rsidRDefault="00BD0668" w:rsidP="000B289E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C28F7" w:rsidRPr="00582FD2" w:rsidTr="00C610C8">
        <w:tc>
          <w:tcPr>
            <w:tcW w:w="11199" w:type="dxa"/>
            <w:gridSpan w:val="4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>4. Разработка методического обеспечения преподавания учебных предметов в соответствии с ФГОС ООО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pStyle w:val="a3"/>
              <w:spacing w:after="0"/>
              <w:ind w:left="0"/>
            </w:pPr>
            <w:r w:rsidRPr="00582FD2">
              <w:rPr>
                <w:rStyle w:val="FontStyle49"/>
              </w:rPr>
              <w:t>4.1. Разработка ОП ООО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ООО</w:t>
            </w:r>
          </w:p>
        </w:tc>
        <w:tc>
          <w:tcPr>
            <w:tcW w:w="1296" w:type="dxa"/>
          </w:tcPr>
          <w:p w:rsidR="004C28F7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май</w:t>
            </w:r>
          </w:p>
        </w:tc>
      </w:tr>
      <w:tr w:rsidR="004C28F7" w:rsidRPr="00582FD2" w:rsidTr="00C610C8">
        <w:tc>
          <w:tcPr>
            <w:tcW w:w="11199" w:type="dxa"/>
            <w:gridSpan w:val="4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lastRenderedPageBreak/>
              <w:t xml:space="preserve">5. Обеспечение преемственности при переходе </w:t>
            </w:r>
            <w:proofErr w:type="gramStart"/>
            <w:r w:rsidRPr="000B289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0B289E">
              <w:rPr>
                <w:b/>
                <w:sz w:val="20"/>
                <w:szCs w:val="20"/>
              </w:rPr>
              <w:t xml:space="preserve"> из начальной школы в основную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5.1. Сравнительный анализ модели  выпускника </w:t>
            </w:r>
            <w:r w:rsidRPr="00582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государственного образовательного стандартов 1 поколения и модели  выпускника ФГОС НОО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отличий моделей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</w:t>
            </w:r>
          </w:p>
        </w:tc>
        <w:tc>
          <w:tcPr>
            <w:tcW w:w="1296" w:type="dxa"/>
          </w:tcPr>
          <w:p w:rsidR="004C28F7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март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proofErr w:type="spell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уроков учителями начальной и основной школы.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ектора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Планы-конспекты уроков, </w:t>
            </w:r>
          </w:p>
        </w:tc>
        <w:tc>
          <w:tcPr>
            <w:tcW w:w="1296" w:type="dxa"/>
          </w:tcPr>
          <w:p w:rsidR="004C28F7" w:rsidRPr="000B289E" w:rsidRDefault="00D7253B" w:rsidP="00D725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я</w:t>
            </w:r>
            <w:r w:rsidR="004C28F7" w:rsidRPr="000B289E">
              <w:rPr>
                <w:sz w:val="20"/>
                <w:szCs w:val="20"/>
              </w:rPr>
              <w:t>нварь-май 201</w:t>
            </w:r>
            <w:r w:rsidRPr="000B289E">
              <w:rPr>
                <w:sz w:val="20"/>
                <w:szCs w:val="20"/>
              </w:rPr>
              <w:t>3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5.3. Проведение методических объединений предметных ШМО  по вопросам преемственности при переходе обучающихся из начальной школы в основную школу.</w:t>
            </w:r>
          </w:p>
        </w:tc>
        <w:tc>
          <w:tcPr>
            <w:tcW w:w="2080" w:type="dxa"/>
          </w:tcPr>
          <w:p w:rsidR="004C28F7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C28F7" w:rsidRPr="00582FD2">
              <w:rPr>
                <w:rFonts w:ascii="Times New Roman" w:hAnsi="Times New Roman" w:cs="Times New Roman"/>
                <w:sz w:val="20"/>
                <w:szCs w:val="20"/>
              </w:rPr>
              <w:t>уководители ШМО</w:t>
            </w: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Модель выпускника</w:t>
            </w:r>
          </w:p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2 ступени обучения.</w:t>
            </w:r>
          </w:p>
        </w:tc>
        <w:tc>
          <w:tcPr>
            <w:tcW w:w="1296" w:type="dxa"/>
          </w:tcPr>
          <w:p w:rsidR="004C28F7" w:rsidRPr="000B289E" w:rsidRDefault="004C28F7" w:rsidP="00D725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 xml:space="preserve"> </w:t>
            </w:r>
            <w:r w:rsidR="00D7253B" w:rsidRPr="000B289E">
              <w:rPr>
                <w:sz w:val="20"/>
                <w:szCs w:val="20"/>
              </w:rPr>
              <w:t>м</w:t>
            </w:r>
            <w:r w:rsidRPr="000B289E">
              <w:rPr>
                <w:sz w:val="20"/>
                <w:szCs w:val="20"/>
              </w:rPr>
              <w:t>арт 201</w:t>
            </w:r>
            <w:r w:rsidR="00D7253B" w:rsidRPr="000B289E">
              <w:rPr>
                <w:sz w:val="20"/>
                <w:szCs w:val="20"/>
              </w:rPr>
              <w:t>3</w:t>
            </w:r>
          </w:p>
        </w:tc>
      </w:tr>
      <w:tr w:rsidR="004C28F7" w:rsidRPr="00582FD2" w:rsidTr="00C610C8">
        <w:tc>
          <w:tcPr>
            <w:tcW w:w="11199" w:type="dxa"/>
            <w:gridSpan w:val="4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>6. Проведение ресурсного обеспечения образовательного процесса в ОУ в соответствие с требованиями ФГОС ООО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6.1Разработка инструментария для проведения сравнительного анализа ресурсного обеспечения образовательного процесса в ОУ в соответствие с требованиями ФГОС ООО </w:t>
            </w:r>
          </w:p>
        </w:tc>
        <w:tc>
          <w:tcPr>
            <w:tcW w:w="2080" w:type="dxa"/>
          </w:tcPr>
          <w:p w:rsidR="004C28F7" w:rsidRPr="00582FD2" w:rsidRDefault="000B289E" w:rsidP="00C61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28F7">
              <w:rPr>
                <w:rFonts w:ascii="Times New Roman" w:hAnsi="Times New Roman" w:cs="Times New Roman"/>
                <w:b/>
                <w:sz w:val="20"/>
                <w:szCs w:val="20"/>
              </w:rPr>
              <w:t>иректор школы</w:t>
            </w: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4C28F7" w:rsidRPr="000B289E" w:rsidRDefault="00D7253B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 xml:space="preserve">март </w:t>
            </w: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организационное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Таблица</w:t>
            </w:r>
          </w:p>
        </w:tc>
        <w:tc>
          <w:tcPr>
            <w:tcW w:w="1296" w:type="dxa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96" w:type="dxa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кадровое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96" w:type="dxa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C28F7" w:rsidRPr="00582FD2" w:rsidTr="004C28F7">
        <w:tc>
          <w:tcPr>
            <w:tcW w:w="5655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методическое (УМК)</w:t>
            </w:r>
          </w:p>
        </w:tc>
        <w:tc>
          <w:tcPr>
            <w:tcW w:w="2080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4C28F7" w:rsidRPr="00582FD2" w:rsidRDefault="004C28F7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296" w:type="dxa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C28F7" w:rsidRPr="00582FD2" w:rsidTr="00C610C8">
        <w:tc>
          <w:tcPr>
            <w:tcW w:w="11199" w:type="dxa"/>
            <w:gridSpan w:val="4"/>
          </w:tcPr>
          <w:p w:rsidR="004C28F7" w:rsidRPr="000B289E" w:rsidRDefault="004C28F7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b/>
                <w:sz w:val="20"/>
                <w:szCs w:val="20"/>
              </w:rPr>
              <w:t xml:space="preserve">7. Организационно-методическое обеспечение реализации неаудиторной занятости </w:t>
            </w:r>
            <w:proofErr w:type="gramStart"/>
            <w:r w:rsidRPr="000B289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7.1. Мониторинг потребностей и возможностей в организации неаудиторной занятости обучающихся</w:t>
            </w:r>
          </w:p>
        </w:tc>
        <w:tc>
          <w:tcPr>
            <w:tcW w:w="2080" w:type="dxa"/>
          </w:tcPr>
          <w:p w:rsidR="000F5069" w:rsidRPr="00582FD2" w:rsidRDefault="000B289E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296" w:type="dxa"/>
          </w:tcPr>
          <w:p w:rsidR="000F5069" w:rsidRPr="000B289E" w:rsidRDefault="000F5069" w:rsidP="000F5069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25.05.2013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7.2. Определение потребностей родителей в предоставлении дополнительного образования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2080" w:type="dxa"/>
          </w:tcPr>
          <w:p w:rsidR="000F5069" w:rsidRPr="00582FD2" w:rsidRDefault="000B289E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296" w:type="dxa"/>
          </w:tcPr>
          <w:p w:rsidR="000F5069" w:rsidRPr="000B289E" w:rsidRDefault="000F5069" w:rsidP="000F5069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25.05.2013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BD06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7.3. Составление карты учреждений дополнительного образования</w:t>
            </w:r>
            <w:r w:rsidR="00BD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ОУ с указанием предоставляемых услуг</w:t>
            </w:r>
          </w:p>
        </w:tc>
        <w:tc>
          <w:tcPr>
            <w:tcW w:w="2080" w:type="dxa"/>
          </w:tcPr>
          <w:p w:rsidR="000F5069" w:rsidRPr="00582FD2" w:rsidRDefault="000B289E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BD06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r w:rsidR="00BD06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ДОД</w:t>
            </w:r>
          </w:p>
        </w:tc>
        <w:tc>
          <w:tcPr>
            <w:tcW w:w="1296" w:type="dxa"/>
          </w:tcPr>
          <w:p w:rsidR="000F5069" w:rsidRPr="000B289E" w:rsidRDefault="000F5069" w:rsidP="000F5069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25.05.2013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7.4. Составление перечня возможных дополнительных образовательных услуг ОУ</w:t>
            </w:r>
          </w:p>
        </w:tc>
        <w:tc>
          <w:tcPr>
            <w:tcW w:w="2080" w:type="dxa"/>
          </w:tcPr>
          <w:p w:rsidR="000F5069" w:rsidRPr="00582FD2" w:rsidRDefault="000B289E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предоставляемых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296" w:type="dxa"/>
          </w:tcPr>
          <w:p w:rsidR="000F5069" w:rsidRPr="000B289E" w:rsidRDefault="000F5069" w:rsidP="000F5069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25.05.2013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7.5. Составление плана неаудиторной занятости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5 класса 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080" w:type="dxa"/>
          </w:tcPr>
          <w:p w:rsidR="000F5069" w:rsidRPr="00582FD2" w:rsidRDefault="000B289E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План- сетка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неаудиторной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</w:t>
            </w:r>
            <w:proofErr w:type="gram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069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5 классов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  <w:p w:rsidR="00BD0668" w:rsidRPr="00582FD2" w:rsidRDefault="00BD0668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</w:tcPr>
          <w:p w:rsidR="000F5069" w:rsidRPr="000B289E" w:rsidRDefault="000F5069" w:rsidP="000F5069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01.09 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0F5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7.6. Проведение заседаний  МО   классных руководителей   по вопросам организации и обеспечения реализации неаудиторной занятости обучающихся в соответствие с требованиями ФГОС ООО</w:t>
            </w:r>
          </w:p>
        </w:tc>
        <w:tc>
          <w:tcPr>
            <w:tcW w:w="2080" w:type="dxa"/>
          </w:tcPr>
          <w:p w:rsidR="000F5069" w:rsidRPr="00582FD2" w:rsidRDefault="000B289E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Start"/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="000F5069">
              <w:rPr>
                <w:rFonts w:ascii="Times New Roman" w:hAnsi="Times New Roman" w:cs="Times New Roman"/>
                <w:sz w:val="20"/>
                <w:szCs w:val="20"/>
              </w:rPr>
              <w:t xml:space="preserve">ектора </w:t>
            </w:r>
            <w:r w:rsidR="000F5069"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0F5069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0F5069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работы; мониторинг </w:t>
            </w:r>
          </w:p>
          <w:p w:rsidR="000F5069" w:rsidRPr="00582FD2" w:rsidRDefault="000F5069" w:rsidP="00C6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D2">
              <w:rPr>
                <w:rFonts w:ascii="Times New Roman" w:hAnsi="Times New Roman" w:cs="Times New Roman"/>
                <w:sz w:val="20"/>
                <w:szCs w:val="20"/>
              </w:rPr>
              <w:t>запросов родителей.</w:t>
            </w:r>
          </w:p>
        </w:tc>
        <w:tc>
          <w:tcPr>
            <w:tcW w:w="1296" w:type="dxa"/>
          </w:tcPr>
          <w:p w:rsidR="000F5069" w:rsidRPr="000B289E" w:rsidRDefault="000F5069" w:rsidP="00D725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До  25.05.2013</w:t>
            </w:r>
          </w:p>
        </w:tc>
      </w:tr>
      <w:tr w:rsidR="000F5069" w:rsidRPr="00582FD2" w:rsidTr="004C28F7">
        <w:tc>
          <w:tcPr>
            <w:tcW w:w="5655" w:type="dxa"/>
          </w:tcPr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2"/>
                <w:szCs w:val="22"/>
              </w:rPr>
              <w:t>7.7.</w:t>
            </w:r>
            <w:r w:rsidRPr="00582FD2">
              <w:rPr>
                <w:color w:val="000000"/>
                <w:sz w:val="20"/>
                <w:szCs w:val="20"/>
              </w:rPr>
              <w:t>Проведение совещаний по вопросам подготовки к введению ФГОС ООО: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lastRenderedPageBreak/>
              <w:t xml:space="preserve"> « ФГОС ООО - актуальные вопросы введения»;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 xml:space="preserve"> «Организация учебного процесса в соответствии с ФГОС ООО: урочная и внеурочная деятельность»;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>7.8.Проведение семинаров по вопросам подготовки к введению ФГОС ООО: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 xml:space="preserve"> «Реализация системно - </w:t>
            </w:r>
            <w:proofErr w:type="spellStart"/>
            <w:r w:rsidRPr="00582FD2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582FD2">
              <w:rPr>
                <w:color w:val="000000"/>
                <w:sz w:val="20"/>
                <w:szCs w:val="20"/>
              </w:rPr>
              <w:t xml:space="preserve"> подхода – важнейшая особенность ФГОС ООО»;   </w:t>
            </w:r>
          </w:p>
          <w:p w:rsidR="000F5069" w:rsidRPr="00582FD2" w:rsidRDefault="000F5069" w:rsidP="00C610C8">
            <w:pPr>
              <w:pStyle w:val="a3"/>
              <w:spacing w:after="0"/>
              <w:ind w:left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 xml:space="preserve">«Организация деятельности учащихся по формированию УУД.  Диагностика </w:t>
            </w:r>
            <w:proofErr w:type="spellStart"/>
            <w:r w:rsidRPr="00582FD2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82FD2">
              <w:rPr>
                <w:color w:val="000000"/>
                <w:sz w:val="20"/>
                <w:szCs w:val="20"/>
              </w:rPr>
              <w:t xml:space="preserve"> УУД».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>7.9 Проведение  круглого стола  по вопросам подготовки к введению ФГОС ООО:</w:t>
            </w:r>
          </w:p>
          <w:p w:rsidR="000F5069" w:rsidRPr="00582FD2" w:rsidRDefault="000F5069" w:rsidP="00C610C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2FD2">
              <w:rPr>
                <w:color w:val="000000"/>
                <w:sz w:val="20"/>
                <w:szCs w:val="20"/>
              </w:rPr>
              <w:t xml:space="preserve">       Комплексный подход к оценке результатов освоения ООП ООО (предметных, </w:t>
            </w:r>
            <w:proofErr w:type="spellStart"/>
            <w:r w:rsidRPr="00582FD2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582FD2">
              <w:rPr>
                <w:color w:val="000000"/>
                <w:sz w:val="20"/>
                <w:szCs w:val="20"/>
              </w:rPr>
              <w:t xml:space="preserve"> и личностных результатов основного общего образования);</w:t>
            </w:r>
          </w:p>
          <w:p w:rsidR="000F5069" w:rsidRPr="00582FD2" w:rsidRDefault="000F5069" w:rsidP="00C610C8">
            <w:pPr>
              <w:pStyle w:val="a3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</w:tcPr>
          <w:p w:rsidR="000F5069" w:rsidRPr="00582FD2" w:rsidRDefault="000F5069" w:rsidP="00C610C8">
            <w:pPr>
              <w:pStyle w:val="a3"/>
              <w:spacing w:after="0"/>
              <w:ind w:left="0"/>
            </w:pPr>
          </w:p>
          <w:p w:rsidR="000F5069" w:rsidRPr="00582FD2" w:rsidRDefault="000F5069" w:rsidP="00C610C8">
            <w:pPr>
              <w:pStyle w:val="a3"/>
              <w:spacing w:after="0"/>
              <w:ind w:left="0"/>
            </w:pPr>
          </w:p>
        </w:tc>
        <w:tc>
          <w:tcPr>
            <w:tcW w:w="2168" w:type="dxa"/>
          </w:tcPr>
          <w:p w:rsidR="000F5069" w:rsidRPr="00582FD2" w:rsidRDefault="000F5069" w:rsidP="00C610C8">
            <w:pPr>
              <w:pStyle w:val="a3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  <w:p w:rsidR="000F5069" w:rsidRPr="00582FD2" w:rsidRDefault="000F5069" w:rsidP="00C610C8">
            <w:pPr>
              <w:pStyle w:val="a3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  <w:p w:rsidR="000F5069" w:rsidRPr="00582FD2" w:rsidRDefault="000F5069" w:rsidP="00C610C8">
            <w:pPr>
              <w:pStyle w:val="a3"/>
              <w:spacing w:after="0"/>
              <w:ind w:left="0"/>
              <w:rPr>
                <w:color w:val="000000"/>
                <w:sz w:val="22"/>
                <w:szCs w:val="22"/>
              </w:rPr>
            </w:pPr>
          </w:p>
          <w:p w:rsidR="000F5069" w:rsidRPr="00582FD2" w:rsidRDefault="000F5069" w:rsidP="00C610C8">
            <w:pPr>
              <w:pStyle w:val="a3"/>
              <w:spacing w:after="0"/>
              <w:ind w:left="0"/>
            </w:pPr>
            <w:r w:rsidRPr="00582FD2">
              <w:rPr>
                <w:color w:val="000000"/>
                <w:sz w:val="22"/>
                <w:szCs w:val="22"/>
              </w:rPr>
              <w:t>Материалы семинара, создание технологических карт построения урока с использованием современных образовательных технологий</w:t>
            </w:r>
          </w:p>
        </w:tc>
        <w:tc>
          <w:tcPr>
            <w:tcW w:w="1296" w:type="dxa"/>
          </w:tcPr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lastRenderedPageBreak/>
              <w:t>март</w:t>
            </w: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март</w:t>
            </w: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апрель</w:t>
            </w: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0B289E">
              <w:rPr>
                <w:sz w:val="20"/>
                <w:szCs w:val="20"/>
              </w:rPr>
              <w:t>май</w:t>
            </w:r>
          </w:p>
          <w:p w:rsidR="000F5069" w:rsidRPr="000B289E" w:rsidRDefault="000F5069" w:rsidP="00C610C8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915F8C" w:rsidRPr="00582FD2" w:rsidRDefault="00915F8C">
      <w:pPr>
        <w:rPr>
          <w:rFonts w:ascii="Times New Roman" w:hAnsi="Times New Roman" w:cs="Times New Roman"/>
        </w:rPr>
      </w:pPr>
    </w:p>
    <w:sectPr w:rsidR="00915F8C" w:rsidRPr="00582FD2" w:rsidSect="00582F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FD2"/>
    <w:rsid w:val="000B289E"/>
    <w:rsid w:val="000F5069"/>
    <w:rsid w:val="004C28F7"/>
    <w:rsid w:val="00582FD2"/>
    <w:rsid w:val="00591E87"/>
    <w:rsid w:val="00782311"/>
    <w:rsid w:val="007C3266"/>
    <w:rsid w:val="00915F8C"/>
    <w:rsid w:val="00BA4FD5"/>
    <w:rsid w:val="00BD0668"/>
    <w:rsid w:val="00C24D39"/>
    <w:rsid w:val="00D7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2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2F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8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582FD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StarBuras</cp:lastModifiedBy>
  <cp:revision>4</cp:revision>
  <cp:lastPrinted>2013-03-07T10:25:00Z</cp:lastPrinted>
  <dcterms:created xsi:type="dcterms:W3CDTF">2013-03-07T09:45:00Z</dcterms:created>
  <dcterms:modified xsi:type="dcterms:W3CDTF">2007-01-01T01:39:00Z</dcterms:modified>
</cp:coreProperties>
</file>